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6" w:rsidRDefault="00AD08B6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C04971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F15620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ЗА УПРАВЛЕНИЕ И РАЗПОРЕЖДАНЕ С ИМОТИ 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 ОБЩИНСКА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СОБСТВЕНОСТ В ОБЩИНА 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>КАЙНАРДЖ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А ПРЕЗ 201</w:t>
      </w:r>
      <w:r w:rsidR="0096356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15620" w:rsidRPr="00FB26A7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5620" w:rsidRPr="00FB26A7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І. ОБЩИ ПОЛОЖЕНИЯ</w:t>
      </w: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програмата отразява намеренията на Община Кайнарджа за у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равление и разпореждане с имоти – общинска собственост през 201</w:t>
      </w:r>
      <w:r w:rsidR="0096356D" w:rsidRPr="00A81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Тя</w:t>
      </w:r>
      <w:r w:rsidR="002A2375" w:rsidRPr="00A81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съдържа:</w:t>
      </w: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1. Прогноза за очакваните приходи и необходимите разходи, свързани с</w:t>
      </w:r>
      <w:r w:rsidR="00E003C3" w:rsidRPr="00A81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добиването, управлението и разпореждането с имоти – общинска собственост;</w:t>
      </w:r>
    </w:p>
    <w:p w:rsidR="00F15620" w:rsidRPr="0096356D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на имотите, които общината има намерение да предложи за</w:t>
      </w:r>
      <w:r w:rsidR="00E003C3" w:rsidRPr="00A81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доставяне под наем и аренда, за продажба, за учредяване на ограничени вещни права</w:t>
      </w:r>
      <w:r w:rsidR="00E06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3.Описание на обекти от първостепенно значение, които общината има</w:t>
      </w:r>
      <w:r w:rsidR="00E003C3" w:rsidRPr="00A81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рение да построи;</w:t>
      </w: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A8171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на имотите, върху които общината има намерение да придобие собствеността или правото на ползване и способите за тяхното придобиване.</w:t>
      </w:r>
    </w:p>
    <w:p w:rsidR="00F15620" w:rsidRPr="00A81714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II. ПРОГНОЗА ЗА ОЧАКВАНИТЕ ПРИХОДИ И НЕОБХОДИМИТЕ</w:t>
      </w:r>
      <w:r w:rsidR="00E003C3"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РАЗХОДИ, СВЪРЗАНИ С ПРИДОБИВАНЕТО, УПРАВЛЕНИЕТО И РАЗП</w:t>
      </w: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</w:t>
      </w:r>
      <w:r w:rsidRPr="00A817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РЕЖДАНЕТО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824923" w:rsidRPr="00A81714" w:rsidTr="00E82684">
        <w:trPr>
          <w:trHeight w:val="664"/>
        </w:trPr>
        <w:tc>
          <w:tcPr>
            <w:tcW w:w="817" w:type="dxa"/>
            <w:vAlign w:val="center"/>
          </w:tcPr>
          <w:p w:rsidR="00824923" w:rsidRPr="00A81714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3F0487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</w:t>
            </w:r>
            <w:r w:rsidR="008E68A5"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</w:t>
            </w:r>
          </w:p>
        </w:tc>
        <w:tc>
          <w:tcPr>
            <w:tcW w:w="2410" w:type="dxa"/>
          </w:tcPr>
          <w:p w:rsidR="00824923" w:rsidRPr="003F0487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Прогнозен резу</w:t>
            </w: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 (лв.) без ДДС</w:t>
            </w:r>
          </w:p>
        </w:tc>
      </w:tr>
      <w:tr w:rsidR="00843D0E" w:rsidRPr="0096356D" w:rsidTr="00E82684">
        <w:tc>
          <w:tcPr>
            <w:tcW w:w="817" w:type="dxa"/>
          </w:tcPr>
          <w:p w:rsidR="00843D0E" w:rsidRPr="0096356D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5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22E26" w:rsidRPr="009635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3F0487" w:rsidRDefault="00843D0E" w:rsidP="00012B93">
            <w:pPr>
              <w:pStyle w:val="5"/>
              <w:ind w:left="34"/>
              <w:rPr>
                <w:color w:val="000000" w:themeColor="text1"/>
                <w:szCs w:val="28"/>
              </w:rPr>
            </w:pPr>
            <w:r w:rsidRPr="003F0487">
              <w:rPr>
                <w:color w:val="000000" w:themeColor="text1"/>
                <w:szCs w:val="28"/>
              </w:rPr>
              <w:t>Приходи от отдаване под наем на:</w:t>
            </w:r>
          </w:p>
          <w:p w:rsidR="00843D0E" w:rsidRPr="003F0487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терени и помещения</w:t>
            </w:r>
          </w:p>
          <w:p w:rsidR="00843D0E" w:rsidRPr="003F0487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F0487"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рибарници</w:t>
            </w:r>
          </w:p>
          <w:p w:rsidR="00843D0E" w:rsidRPr="003F0487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ниви и друга обработваема земеделска земя</w:t>
            </w:r>
          </w:p>
          <w:p w:rsidR="00843D0E" w:rsidRPr="003F0487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пасища, мери</w:t>
            </w:r>
          </w:p>
          <w:p w:rsidR="00843D0E" w:rsidRPr="003F0487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3F0487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D0E" w:rsidRPr="003F0487" w:rsidRDefault="003F0487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43D0E" w:rsidRPr="003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  <w:p w:rsidR="00843D0E" w:rsidRPr="00E06CB6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418FF" w:rsidRPr="00E0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  <w:p w:rsidR="00843D0E" w:rsidRPr="00E06CB6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250000</w:t>
            </w:r>
          </w:p>
          <w:p w:rsidR="00843D0E" w:rsidRPr="00E06CB6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110000</w:t>
            </w:r>
          </w:p>
          <w:p w:rsidR="00843D0E" w:rsidRPr="003F0487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843D0E" w:rsidRPr="0096356D" w:rsidTr="00E82684">
        <w:tc>
          <w:tcPr>
            <w:tcW w:w="817" w:type="dxa"/>
          </w:tcPr>
          <w:p w:rsidR="00843D0E" w:rsidRPr="00306711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2E26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306711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Приходи от разпореждане с общинска собственост</w:t>
            </w:r>
          </w:p>
        </w:tc>
        <w:tc>
          <w:tcPr>
            <w:tcW w:w="2410" w:type="dxa"/>
            <w:vAlign w:val="center"/>
          </w:tcPr>
          <w:p w:rsidR="00843D0E" w:rsidRPr="00306711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  <w:tr w:rsidR="00843D0E" w:rsidRPr="0096356D" w:rsidTr="00E82684">
        <w:trPr>
          <w:trHeight w:val="301"/>
        </w:trPr>
        <w:tc>
          <w:tcPr>
            <w:tcW w:w="817" w:type="dxa"/>
          </w:tcPr>
          <w:p w:rsidR="00843D0E" w:rsidRPr="00306711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2E26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306711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Приходи от добив на дървесина</w:t>
            </w:r>
          </w:p>
        </w:tc>
        <w:tc>
          <w:tcPr>
            <w:tcW w:w="2410" w:type="dxa"/>
            <w:vAlign w:val="center"/>
          </w:tcPr>
          <w:p w:rsidR="00843D0E" w:rsidRPr="00306711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843D0E" w:rsidRPr="0096356D" w:rsidTr="00E82684">
        <w:trPr>
          <w:trHeight w:val="537"/>
        </w:trPr>
        <w:tc>
          <w:tcPr>
            <w:tcW w:w="817" w:type="dxa"/>
          </w:tcPr>
          <w:p w:rsidR="00843D0E" w:rsidRPr="00306711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2E26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306711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Други приходи във връзка с управлението на имоти - общинска собственост </w:t>
            </w:r>
            <w:r w:rsidR="003A3FE3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такса билки, удостоверения, тръжни документи и др.</w:t>
            </w:r>
            <w:r w:rsidR="003A3FE3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43D0E" w:rsidRPr="00306711" w:rsidRDefault="00306711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43D0E" w:rsidRPr="00306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843D0E" w:rsidRPr="0096356D" w:rsidTr="00E82684">
        <w:trPr>
          <w:trHeight w:val="289"/>
        </w:trPr>
        <w:tc>
          <w:tcPr>
            <w:tcW w:w="817" w:type="dxa"/>
          </w:tcPr>
          <w:p w:rsidR="00843D0E" w:rsidRPr="00A520D9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3D0E" w:rsidRPr="00A520D9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20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E06CB6" w:rsidRDefault="00A520D9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C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462332</w:t>
            </w:r>
          </w:p>
        </w:tc>
      </w:tr>
      <w:tr w:rsidR="008E68A5" w:rsidRPr="0096356D" w:rsidTr="00E82684">
        <w:trPr>
          <w:trHeight w:val="289"/>
        </w:trPr>
        <w:tc>
          <w:tcPr>
            <w:tcW w:w="817" w:type="dxa"/>
          </w:tcPr>
          <w:p w:rsidR="008E68A5" w:rsidRPr="0096356D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BF373B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BF373B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68A5" w:rsidRPr="0096356D" w:rsidTr="00E82684">
        <w:trPr>
          <w:trHeight w:val="289"/>
        </w:trPr>
        <w:tc>
          <w:tcPr>
            <w:tcW w:w="817" w:type="dxa"/>
          </w:tcPr>
          <w:p w:rsidR="008E68A5" w:rsidRPr="00BF373B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22E26"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BF373B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технически дейности (скици, заснемане, раздел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или обединяване на имоти, промяна на НТП, об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ледване и др.) </w:t>
            </w:r>
          </w:p>
        </w:tc>
        <w:tc>
          <w:tcPr>
            <w:tcW w:w="2410" w:type="dxa"/>
            <w:vAlign w:val="center"/>
          </w:tcPr>
          <w:p w:rsidR="008E68A5" w:rsidRPr="00BF373B" w:rsidRDefault="008E68A5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8E68A5" w:rsidRPr="0096356D" w:rsidTr="00E82684">
        <w:trPr>
          <w:trHeight w:val="289"/>
        </w:trPr>
        <w:tc>
          <w:tcPr>
            <w:tcW w:w="817" w:type="dxa"/>
          </w:tcPr>
          <w:p w:rsidR="008E68A5" w:rsidRPr="00BF373B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22E26"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BF373B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изготвяне на оценки от оценител</w:t>
            </w:r>
          </w:p>
        </w:tc>
        <w:tc>
          <w:tcPr>
            <w:tcW w:w="2410" w:type="dxa"/>
            <w:vAlign w:val="center"/>
          </w:tcPr>
          <w:p w:rsidR="008E68A5" w:rsidRPr="00BF373B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E68A5" w:rsidRPr="0096356D" w:rsidTr="00E82684">
        <w:trPr>
          <w:trHeight w:val="289"/>
        </w:trPr>
        <w:tc>
          <w:tcPr>
            <w:tcW w:w="817" w:type="dxa"/>
          </w:tcPr>
          <w:p w:rsidR="008E68A5" w:rsidRPr="00BF373B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2E26"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BF373B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обяви и др.</w:t>
            </w:r>
          </w:p>
        </w:tc>
        <w:tc>
          <w:tcPr>
            <w:tcW w:w="2410" w:type="dxa"/>
            <w:vAlign w:val="center"/>
          </w:tcPr>
          <w:p w:rsidR="008E68A5" w:rsidRPr="00BF373B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E68A5" w:rsidRPr="0096356D" w:rsidTr="00E82684">
        <w:trPr>
          <w:trHeight w:val="289"/>
        </w:trPr>
        <w:tc>
          <w:tcPr>
            <w:tcW w:w="817" w:type="dxa"/>
          </w:tcPr>
          <w:p w:rsidR="008E68A5" w:rsidRPr="00BF373B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2E26"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BF373B" w:rsidRDefault="008E68A5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маркиране на дървесина и издаване на позвол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телн</w:t>
            </w:r>
            <w:r w:rsidR="00BF373B"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сеч</w:t>
            </w:r>
          </w:p>
        </w:tc>
        <w:tc>
          <w:tcPr>
            <w:tcW w:w="2410" w:type="dxa"/>
            <w:vAlign w:val="center"/>
          </w:tcPr>
          <w:p w:rsidR="008E68A5" w:rsidRPr="00BF373B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E68A5" w:rsidRPr="00BF373B" w:rsidTr="00E82684">
        <w:trPr>
          <w:trHeight w:val="289"/>
        </w:trPr>
        <w:tc>
          <w:tcPr>
            <w:tcW w:w="817" w:type="dxa"/>
          </w:tcPr>
          <w:p w:rsidR="008E68A5" w:rsidRPr="00BF373B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BF373B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ОБЩО РАЗХОДИ:</w:t>
            </w:r>
          </w:p>
        </w:tc>
        <w:tc>
          <w:tcPr>
            <w:tcW w:w="2410" w:type="dxa"/>
            <w:vAlign w:val="center"/>
          </w:tcPr>
          <w:p w:rsidR="008E68A5" w:rsidRPr="00BF373B" w:rsidRDefault="00267F1A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BF373B" w:rsidRPr="00BF3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 w:rsidRPr="00BF3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F373B" w:rsidRPr="00BF373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21000</w:t>
            </w:r>
            <w:r w:rsidRPr="00BF3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F15620" w:rsidRPr="008B5E5B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III. ОПИСАНИЕ НА ИМОТИТЕ, КОИТО ОБЩИНАТА ИМА</w:t>
      </w:r>
      <w:r w:rsidR="00E003C3"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НАМ</w:t>
      </w:r>
      <w:r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РЕНИЕ ДА ПРЕДЛОЖИ ЗА ПРЕДОСТАВЯНЕ ПОД НАЕМ, ЗА</w:t>
      </w:r>
      <w:r w:rsidR="00E003C3"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B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ПРОДАЖБА, ЗА УЧРЕДЯВАНЕ НА ОГРАНИЧЕНИ ВЕЩНИ ПРАВА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552"/>
      </w:tblGrid>
      <w:tr w:rsidR="00C055DC" w:rsidRPr="008B5E5B" w:rsidTr="006A20B0">
        <w:trPr>
          <w:trHeight w:val="554"/>
        </w:trPr>
        <w:tc>
          <w:tcPr>
            <w:tcW w:w="959" w:type="dxa"/>
          </w:tcPr>
          <w:p w:rsidR="00C055DC" w:rsidRPr="008B5E5B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</w:tcPr>
          <w:p w:rsidR="00C055DC" w:rsidRPr="008B5E5B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 имота</w:t>
            </w:r>
          </w:p>
        </w:tc>
        <w:tc>
          <w:tcPr>
            <w:tcW w:w="2552" w:type="dxa"/>
            <w:vAlign w:val="center"/>
          </w:tcPr>
          <w:p w:rsidR="00C055DC" w:rsidRPr="008B5E5B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АОС № и дата</w:t>
            </w:r>
          </w:p>
        </w:tc>
      </w:tr>
      <w:tr w:rsidR="00C055DC" w:rsidRPr="008B5E5B" w:rsidTr="006A20B0">
        <w:trPr>
          <w:trHeight w:val="478"/>
        </w:trPr>
        <w:tc>
          <w:tcPr>
            <w:tcW w:w="959" w:type="dxa"/>
          </w:tcPr>
          <w:p w:rsidR="00C055DC" w:rsidRPr="008B5E5B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C055DC" w:rsidRPr="008B5E5B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ПРЕДОСТАВИ ПОД НАЕМ</w:t>
            </w:r>
          </w:p>
        </w:tc>
        <w:tc>
          <w:tcPr>
            <w:tcW w:w="2552" w:type="dxa"/>
            <w:vAlign w:val="center"/>
          </w:tcPr>
          <w:p w:rsidR="00C055DC" w:rsidRPr="008B5E5B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55DC" w:rsidRPr="0096356D" w:rsidTr="006A20B0">
        <w:trPr>
          <w:trHeight w:val="289"/>
        </w:trPr>
        <w:tc>
          <w:tcPr>
            <w:tcW w:w="959" w:type="dxa"/>
          </w:tcPr>
          <w:p w:rsidR="00C055DC" w:rsidRPr="00A13983" w:rsidRDefault="00C055DC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55DC" w:rsidRPr="001317B5" w:rsidRDefault="001317B5" w:rsidP="001317B5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п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омещени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търговск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дейност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1426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с. 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Голеш</w:t>
            </w:r>
          </w:p>
        </w:tc>
        <w:tc>
          <w:tcPr>
            <w:tcW w:w="2552" w:type="dxa"/>
            <w:vAlign w:val="center"/>
          </w:tcPr>
          <w:p w:rsidR="00C055DC" w:rsidRPr="001317B5" w:rsidRDefault="001317B5" w:rsidP="001317B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от 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6.1996</w:t>
            </w:r>
            <w:r w:rsidR="00E77430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5017C8" w:rsidRPr="0096356D" w:rsidTr="006A20B0">
        <w:trPr>
          <w:trHeight w:val="289"/>
        </w:trPr>
        <w:tc>
          <w:tcPr>
            <w:tcW w:w="959" w:type="dxa"/>
          </w:tcPr>
          <w:p w:rsidR="005017C8" w:rsidRPr="00A13983" w:rsidRDefault="005017C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17C8" w:rsidRPr="001317B5" w:rsidRDefault="0026099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Дентален</w:t>
            </w:r>
            <w:r w:rsidR="000000F7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с чакалня</w:t>
            </w:r>
            <w:r w:rsidR="00BD08CB"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Здравна служба с. Кайнарджа</w:t>
            </w:r>
          </w:p>
        </w:tc>
        <w:tc>
          <w:tcPr>
            <w:tcW w:w="2552" w:type="dxa"/>
            <w:vAlign w:val="center"/>
          </w:tcPr>
          <w:p w:rsidR="005017C8" w:rsidRPr="001317B5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02.07.1997 г.</w:t>
            </w:r>
          </w:p>
        </w:tc>
      </w:tr>
      <w:tr w:rsidR="006510D7" w:rsidRPr="0096356D" w:rsidTr="006A20B0">
        <w:trPr>
          <w:trHeight w:val="289"/>
        </w:trPr>
        <w:tc>
          <w:tcPr>
            <w:tcW w:w="959" w:type="dxa"/>
          </w:tcPr>
          <w:p w:rsidR="006510D7" w:rsidRPr="00A13983" w:rsidRDefault="006510D7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510D7" w:rsidRPr="006510D7" w:rsidRDefault="006510D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Плододаващи</w:t>
            </w:r>
            <w:proofErr w:type="spellEnd"/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крайпътни орехови насаждения, включени в пътните принадлежности на общински път SLS2063 </w:t>
            </w:r>
            <w:r w:rsidR="00E5427C"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/DOB1192,Гуслар-Давидово/-Посев-Попрусаново</w:t>
            </w:r>
          </w:p>
        </w:tc>
        <w:tc>
          <w:tcPr>
            <w:tcW w:w="2552" w:type="dxa"/>
            <w:vAlign w:val="center"/>
          </w:tcPr>
          <w:p w:rsidR="006510D7" w:rsidRPr="001317B5" w:rsidRDefault="006510D7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96356D" w:rsidTr="006A20B0">
        <w:trPr>
          <w:trHeight w:val="289"/>
        </w:trPr>
        <w:tc>
          <w:tcPr>
            <w:tcW w:w="959" w:type="dxa"/>
          </w:tcPr>
          <w:p w:rsidR="00C85835" w:rsidRPr="00A13983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B5E5B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Терени в населените места от общината, за поставяне на </w:t>
            </w:r>
            <w:proofErr w:type="spellStart"/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преместваеми</w:t>
            </w:r>
            <w:proofErr w:type="spellEnd"/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обекти, съгласно одобрени схеми</w:t>
            </w:r>
          </w:p>
        </w:tc>
        <w:tc>
          <w:tcPr>
            <w:tcW w:w="2552" w:type="dxa"/>
            <w:vAlign w:val="center"/>
          </w:tcPr>
          <w:p w:rsidR="00C85835" w:rsidRPr="008B5E5B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96356D" w:rsidTr="006A20B0">
        <w:trPr>
          <w:trHeight w:val="289"/>
        </w:trPr>
        <w:tc>
          <w:tcPr>
            <w:tcW w:w="959" w:type="dxa"/>
          </w:tcPr>
          <w:p w:rsidR="00C85835" w:rsidRPr="00A13983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B5E5B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 населените места, за производство на селскостопанска продукция</w:t>
            </w:r>
          </w:p>
        </w:tc>
        <w:tc>
          <w:tcPr>
            <w:tcW w:w="2552" w:type="dxa"/>
            <w:vAlign w:val="center"/>
          </w:tcPr>
          <w:p w:rsidR="00C85835" w:rsidRPr="008B5E5B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96356D" w:rsidTr="006A20B0">
        <w:trPr>
          <w:trHeight w:val="233"/>
        </w:trPr>
        <w:tc>
          <w:tcPr>
            <w:tcW w:w="959" w:type="dxa"/>
          </w:tcPr>
          <w:p w:rsidR="00C85835" w:rsidRPr="00A13983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B5E5B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земеделски земи</w:t>
            </w:r>
          </w:p>
        </w:tc>
        <w:tc>
          <w:tcPr>
            <w:tcW w:w="2552" w:type="dxa"/>
            <w:vAlign w:val="center"/>
          </w:tcPr>
          <w:p w:rsidR="00C85835" w:rsidRPr="008B5E5B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67FB" w:rsidRPr="0096356D" w:rsidTr="006A20B0">
        <w:trPr>
          <w:trHeight w:val="139"/>
        </w:trPr>
        <w:tc>
          <w:tcPr>
            <w:tcW w:w="959" w:type="dxa"/>
          </w:tcPr>
          <w:p w:rsidR="00A467FB" w:rsidRPr="00A13983" w:rsidRDefault="00A467FB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7FB" w:rsidRPr="008B5E5B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пасища, мери</w:t>
            </w:r>
          </w:p>
        </w:tc>
        <w:tc>
          <w:tcPr>
            <w:tcW w:w="2552" w:type="dxa"/>
            <w:vAlign w:val="center"/>
          </w:tcPr>
          <w:p w:rsidR="00A467FB" w:rsidRPr="008B5E5B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0A6" w:rsidRPr="0096356D" w:rsidTr="006A20B0">
        <w:trPr>
          <w:trHeight w:val="187"/>
        </w:trPr>
        <w:tc>
          <w:tcPr>
            <w:tcW w:w="959" w:type="dxa"/>
          </w:tcPr>
          <w:p w:rsidR="003150A6" w:rsidRPr="00A13983" w:rsidRDefault="003150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50A6" w:rsidRPr="008B5E5B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Полски пътища, включвани в масиви за ползване </w:t>
            </w:r>
          </w:p>
        </w:tc>
        <w:tc>
          <w:tcPr>
            <w:tcW w:w="2552" w:type="dxa"/>
            <w:vAlign w:val="center"/>
          </w:tcPr>
          <w:p w:rsidR="003150A6" w:rsidRPr="008B5E5B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53FA" w:rsidRPr="0096356D" w:rsidTr="006A20B0">
        <w:trPr>
          <w:trHeight w:val="187"/>
        </w:trPr>
        <w:tc>
          <w:tcPr>
            <w:tcW w:w="959" w:type="dxa"/>
          </w:tcPr>
          <w:p w:rsidR="002C53FA" w:rsidRPr="00A13983" w:rsidRDefault="002C53FA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C53FA" w:rsidRPr="002C53FA" w:rsidRDefault="002C53FA" w:rsidP="006A20B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 от покривното пространство на имот публична Общинска собственост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предоставяне на мобилни услуги</w:t>
            </w:r>
            <w:r w:rsidR="006A2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с. Средище.</w:t>
            </w:r>
          </w:p>
        </w:tc>
        <w:tc>
          <w:tcPr>
            <w:tcW w:w="2552" w:type="dxa"/>
            <w:vAlign w:val="center"/>
          </w:tcPr>
          <w:p w:rsidR="002C53FA" w:rsidRPr="008B5E5B" w:rsidRDefault="006A20B0" w:rsidP="006A20B0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 от 21.09.2016 г.</w:t>
            </w:r>
          </w:p>
        </w:tc>
      </w:tr>
      <w:tr w:rsidR="00850818" w:rsidRPr="0096356D" w:rsidTr="006A20B0">
        <w:trPr>
          <w:trHeight w:val="289"/>
        </w:trPr>
        <w:tc>
          <w:tcPr>
            <w:tcW w:w="959" w:type="dxa"/>
          </w:tcPr>
          <w:p w:rsidR="00850818" w:rsidRPr="00A13983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9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662" w:type="dxa"/>
          </w:tcPr>
          <w:p w:rsidR="00850818" w:rsidRPr="008B5E5B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ПРОДАДЕ</w:t>
            </w:r>
          </w:p>
        </w:tc>
        <w:tc>
          <w:tcPr>
            <w:tcW w:w="2552" w:type="dxa"/>
            <w:vAlign w:val="center"/>
          </w:tcPr>
          <w:p w:rsidR="00850818" w:rsidRPr="008B5E5B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96356D" w:rsidTr="006A20B0">
        <w:trPr>
          <w:trHeight w:val="289"/>
        </w:trPr>
        <w:tc>
          <w:tcPr>
            <w:tcW w:w="959" w:type="dxa"/>
          </w:tcPr>
          <w:p w:rsidR="00850818" w:rsidRPr="00A13983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0818" w:rsidRPr="0096356D" w:rsidRDefault="00850818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0818" w:rsidRPr="0096356D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5E5B" w:rsidRPr="00703849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8B5E5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Урегулиран поземлен имот ХХІХ-129 в кв. 4 по пл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на с. Голеш</w:t>
            </w:r>
          </w:p>
        </w:tc>
        <w:tc>
          <w:tcPr>
            <w:tcW w:w="2552" w:type="dxa"/>
            <w:vAlign w:val="center"/>
          </w:tcPr>
          <w:p w:rsidR="008B5E5B" w:rsidRPr="00703849" w:rsidRDefault="00703849" w:rsidP="0089330B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8B5E5B" w:rsidRPr="00703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7от </w:t>
            </w:r>
            <w:r w:rsidRPr="00703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31.08.2017 </w:t>
            </w:r>
            <w:r w:rsidR="008B5E5B" w:rsidRPr="00703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C5475" w:rsidRPr="0096356D" w:rsidTr="006A20B0">
        <w:trPr>
          <w:trHeight w:val="1114"/>
        </w:trPr>
        <w:tc>
          <w:tcPr>
            <w:tcW w:w="959" w:type="dxa"/>
          </w:tcPr>
          <w:p w:rsidR="00AC5475" w:rsidRPr="00A13983" w:rsidRDefault="00AC547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5475" w:rsidRPr="00AC5475" w:rsidRDefault="00AC5475" w:rsidP="00F8674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 имот № 150135 по карта на възстановен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собственост на с. Голеш, с начин на трайно пол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ване „Друга селскостопанска територия”, площ 12,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471 дка, категория на земята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2552" w:type="dxa"/>
            <w:vAlign w:val="center"/>
          </w:tcPr>
          <w:p w:rsidR="00AC5475" w:rsidRPr="00AC5475" w:rsidRDefault="00AC5475" w:rsidP="00AC5475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от 14.03.2007 г.</w:t>
            </w: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E06CB6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23206" w:rsidRDefault="008B5E5B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Масивна двуетажна нежилищна сграда със ЗП 281 кв. м, построена в поземлен имот № 500711 (ДПФ) по КВС на землището на с. Кайнарджа</w:t>
            </w:r>
          </w:p>
        </w:tc>
        <w:tc>
          <w:tcPr>
            <w:tcW w:w="2552" w:type="dxa"/>
            <w:vAlign w:val="center"/>
          </w:tcPr>
          <w:p w:rsidR="008B5E5B" w:rsidRPr="00823206" w:rsidRDefault="008B5E5B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 от 04.12.2008 г.</w:t>
            </w: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 населените места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9A0E3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имоти с начин на трайно ползване „Л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зе”, „Друга селскостопанска територия” и „Друг ж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лищен терен”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Маломерни земеделски имоти с площ до 3 дка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Поземлени имоти по чл. 35, ал. 3 от Закона за о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щинската собственост по искане на собствениците на построените в тях сгради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B5E5B" w:rsidRDefault="008B5E5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683"/>
        </w:trPr>
        <w:tc>
          <w:tcPr>
            <w:tcW w:w="959" w:type="dxa"/>
          </w:tcPr>
          <w:p w:rsidR="008B5E5B" w:rsidRPr="00A13983" w:rsidRDefault="008B5E5B" w:rsidP="00E06CB6">
            <w:pPr>
              <w:pStyle w:val="a3"/>
              <w:numPr>
                <w:ilvl w:val="0"/>
                <w:numId w:val="3"/>
              </w:num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2703F7" w:rsidRDefault="002703F7" w:rsidP="006156E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proofErr w:type="spellStart"/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асивна</w:t>
            </w:r>
            <w:proofErr w:type="spellEnd"/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сграда – пункт за изкупуване на мляко със застроена площ 34 кв.м</w:t>
            </w: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находяща се в урегулиран поземлен имот </w:t>
            </w: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– 398, </w:t>
            </w: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 10 по регулационния план на с. Голеш</w:t>
            </w: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B5E5B" w:rsidRPr="002703F7" w:rsidRDefault="002703F7" w:rsidP="006156E9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0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 от 08.05.2007 г</w:t>
            </w: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E06CB6" w:rsidRDefault="008B5E5B" w:rsidP="00E06CB6">
            <w:pPr>
              <w:pStyle w:val="a3"/>
              <w:numPr>
                <w:ilvl w:val="0"/>
                <w:numId w:val="3"/>
              </w:num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E5B" w:rsidRPr="00823206" w:rsidRDefault="008B5E5B" w:rsidP="006156E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 имот № 302125 по карта на възстановен</w:t>
            </w: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собственост на с. Кайнарджа, с начин на трайно ползване „Нива”, площ 5, 736 дка, категория на з</w:t>
            </w: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мята VІ, находящ се в местността „Мери”</w:t>
            </w:r>
          </w:p>
        </w:tc>
        <w:tc>
          <w:tcPr>
            <w:tcW w:w="2552" w:type="dxa"/>
            <w:vAlign w:val="center"/>
          </w:tcPr>
          <w:p w:rsidR="008B5E5B" w:rsidRPr="00823206" w:rsidRDefault="008B5E5B" w:rsidP="006156E9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 от 29.09.2016 г.</w:t>
            </w: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8B5E5B" w:rsidRDefault="008B5E5B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662" w:type="dxa"/>
          </w:tcPr>
          <w:p w:rsidR="008B5E5B" w:rsidRPr="008B5E5B" w:rsidRDefault="008B5E5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В КОИТО ОБЩИНА КАЙНАРДЖА ИМА НАМЕРЕНИЕ ДА ЛИКВИДИРА СЪСОБ</w:t>
            </w: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</w:t>
            </w: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ТВЕНОСТ ЧРЕЗ ПРОДАЖБА ЧАСТТА НА О</w:t>
            </w: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Б</w:t>
            </w:r>
            <w:r w:rsidRPr="008B5E5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ЩИНАТА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8B5E5B" w:rsidRDefault="008B5E5B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B5E5B" w:rsidRPr="008B5E5B" w:rsidRDefault="008B5E5B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½ </w:t>
            </w:r>
            <w:proofErr w:type="spellStart"/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</w:t>
            </w:r>
            <w:proofErr w:type="spellEnd"/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части от урегулиран поземлен имот VІІІ-223 в кв. 11 по плана на с. Средище с площ 2450 кв. м и построените в него масивна едноетажна жилищна сграда със ЗП 120 кв. м и паянтова стопанска сграда със ЗП 170 кв. м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 от 01.04.2010 г.</w:t>
            </w:r>
          </w:p>
        </w:tc>
      </w:tr>
      <w:tr w:rsidR="008B5E5B" w:rsidRPr="0096356D" w:rsidTr="006A20B0">
        <w:trPr>
          <w:trHeight w:val="289"/>
        </w:trPr>
        <w:tc>
          <w:tcPr>
            <w:tcW w:w="959" w:type="dxa"/>
          </w:tcPr>
          <w:p w:rsidR="008B5E5B" w:rsidRPr="008B5E5B" w:rsidRDefault="008B5E5B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8B5E5B" w:rsidRPr="008B5E5B" w:rsidRDefault="008B5E5B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 идеални части от поземлени имоти и/ или сгради в населените места от общината при искане на съсобственик</w:t>
            </w:r>
          </w:p>
        </w:tc>
        <w:tc>
          <w:tcPr>
            <w:tcW w:w="2552" w:type="dxa"/>
            <w:vAlign w:val="center"/>
          </w:tcPr>
          <w:p w:rsidR="008B5E5B" w:rsidRPr="008B5E5B" w:rsidRDefault="008B5E5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620" w:rsidRPr="003C103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620" w:rsidRPr="003C103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FB26A7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ІІ</w:t>
      </w: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ОБЕКТИ ОТ ПЪРВОСТЕПЕННО ЗНАЧЕНИЕ, КОИТО</w:t>
      </w:r>
      <w:r w:rsidR="00735878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ОБЩИНА КАЙНАРДЖА ИМА НАМЕРЕНИЕ ДА ПОСТРОИ</w:t>
      </w:r>
    </w:p>
    <w:p w:rsidR="00F15620" w:rsidRPr="009B430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През 201</w:t>
      </w:r>
      <w:r w:rsidR="003C1032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Община Кайнарджа </w:t>
      </w:r>
      <w:r w:rsidR="007E5795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ма намерение да изград</w:t>
      </w:r>
      <w:r w:rsidR="007E5795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>съгласно Общи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ския план за </w:t>
      </w:r>
      <w:r w:rsidR="009B4306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E41972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– 2020 г. </w:t>
      </w:r>
      <w:r w:rsidR="007E5795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следния </w:t>
      </w:r>
      <w:r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обект от</w:t>
      </w:r>
      <w:r w:rsidR="002F0883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първостепенно знач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>: Т</w:t>
      </w:r>
      <w:r w:rsidR="009B4306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4306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ристически посетителски център и къмпинг</w:t>
      </w:r>
      <w:r w:rsid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306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в с.</w:t>
      </w:r>
      <w:r w:rsidR="007E5795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4306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трелково</w:t>
      </w:r>
      <w:r w:rsidR="00E41972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795" w:rsidRPr="009B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620" w:rsidRPr="003C1032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ОПИСАНИЕ НА ИМОТИТЕ, НА КОИТО ОБЩИНАТА ИМА</w:t>
      </w:r>
      <w:r w:rsidR="00735878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МЕРЕНИЕ ДА ПРИДОБИЕ СОБСТВЕНОСТТА ИЛИ ПРАВОТО НА</w:t>
      </w:r>
      <w:r w:rsidR="00735878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F15620"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ВАНЕ И СПОСОБИТЕ ЗА ТЯХНОТО ПРИДОБИВАНЕ</w:t>
      </w:r>
    </w:p>
    <w:p w:rsidR="00F15620" w:rsidRDefault="00F15620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г. Община Кайнарджа </w:t>
      </w:r>
      <w:r w:rsidR="000C36D7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намерение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да придобие възмездн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соб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твеност</w:t>
      </w:r>
      <w:r w:rsidR="002F0883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та на 42</w:t>
      </w:r>
      <w:r w:rsidR="000D32AD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883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% от триетажна сграда със ЗП 368,</w:t>
      </w:r>
      <w:r w:rsidR="000D32AD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883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0D32AD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построен</w:t>
      </w:r>
      <w:r w:rsidR="00FB26A7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32AD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общински урегулиран поземлен имот ІХ в кв. 10 по плана на с. Средище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03F7" w:rsidRPr="002703F7" w:rsidRDefault="002703F7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2703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6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 2018 г.,</w:t>
      </w:r>
      <w:r w:rsidRPr="00270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ОБЩИНА КАЙНАРДЖА НЕ ВЪЗНАМЕРЯВА ДА </w:t>
      </w:r>
      <w:r w:rsidRPr="00270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ПРЕДОСТАВЯ НА КОНЦЕСИЯ ОБЩИНСКИ ИМОТИ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15620" w:rsidRPr="003C103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270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3C1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ЗАКЛЮЧЕНИЕ</w:t>
      </w:r>
    </w:p>
    <w:p w:rsidR="00F15620" w:rsidRPr="003C1032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 за управление и разпореждане с имоти – общинска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собственост в Община Кайнарджа през 201</w:t>
      </w:r>
      <w:r w:rsidR="003C1032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се приема на основание чл. 8, ал. 9 от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Закона за общинската собственост, в изпълнение на Стратегията за управление на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общинската собственост за периода 2015 – 2019 г. По своята същност тя е отв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рен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и може да се актуализира през годината.</w:t>
      </w:r>
    </w:p>
    <w:p w:rsidR="00E5632C" w:rsidRPr="003C1032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Настоящата програма е приета с </w:t>
      </w:r>
      <w:r w:rsidR="003313E5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№ </w:t>
      </w:r>
      <w:r w:rsidR="009459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270</w:t>
      </w:r>
      <w:r w:rsidR="00F25C8D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Протокол № </w:t>
      </w:r>
      <w:r w:rsidR="009459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45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459D8">
        <w:rPr>
          <w:rFonts w:ascii="Times New Roman" w:hAnsi="Times New Roman" w:cs="Times New Roman"/>
          <w:color w:val="000000" w:themeColor="text1"/>
          <w:sz w:val="28"/>
          <w:szCs w:val="28"/>
        </w:rPr>
        <w:t>31.01.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C1032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</w:t>
      </w:r>
      <w:r w:rsidR="00735878"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032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 – Кайнарджа.</w:t>
      </w:r>
    </w:p>
    <w:sectPr w:rsidR="00E5632C" w:rsidRPr="003C1032" w:rsidSect="00E06CB6">
      <w:pgSz w:w="11900" w:h="16820" w:code="9"/>
      <w:pgMar w:top="426" w:right="425" w:bottom="42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C43"/>
    <w:multiLevelType w:val="hybridMultilevel"/>
    <w:tmpl w:val="E098E4AC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33566FE"/>
    <w:multiLevelType w:val="hybridMultilevel"/>
    <w:tmpl w:val="ED963EE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93BF5"/>
    <w:multiLevelType w:val="hybridMultilevel"/>
    <w:tmpl w:val="C0642C4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15620"/>
    <w:rsid w:val="000000F7"/>
    <w:rsid w:val="00012B93"/>
    <w:rsid w:val="00030DC7"/>
    <w:rsid w:val="000421C1"/>
    <w:rsid w:val="000618F5"/>
    <w:rsid w:val="000C36D7"/>
    <w:rsid w:val="000D08DB"/>
    <w:rsid w:val="000D32AD"/>
    <w:rsid w:val="000E228B"/>
    <w:rsid w:val="001317B5"/>
    <w:rsid w:val="00171B57"/>
    <w:rsid w:val="00213C13"/>
    <w:rsid w:val="002214A8"/>
    <w:rsid w:val="00222E26"/>
    <w:rsid w:val="00231CF5"/>
    <w:rsid w:val="00260997"/>
    <w:rsid w:val="00267F1A"/>
    <w:rsid w:val="002703F7"/>
    <w:rsid w:val="00275B09"/>
    <w:rsid w:val="002A2375"/>
    <w:rsid w:val="002C2BA6"/>
    <w:rsid w:val="002C53FA"/>
    <w:rsid w:val="002E7372"/>
    <w:rsid w:val="002F0883"/>
    <w:rsid w:val="002F4047"/>
    <w:rsid w:val="00306711"/>
    <w:rsid w:val="00310EDA"/>
    <w:rsid w:val="003150A6"/>
    <w:rsid w:val="003313E5"/>
    <w:rsid w:val="003342D1"/>
    <w:rsid w:val="00393E17"/>
    <w:rsid w:val="003A3FE3"/>
    <w:rsid w:val="003C1032"/>
    <w:rsid w:val="003F0487"/>
    <w:rsid w:val="004169E7"/>
    <w:rsid w:val="0042795F"/>
    <w:rsid w:val="004D2599"/>
    <w:rsid w:val="005017C8"/>
    <w:rsid w:val="00533EF9"/>
    <w:rsid w:val="005418FF"/>
    <w:rsid w:val="00555892"/>
    <w:rsid w:val="00570652"/>
    <w:rsid w:val="005A0AD5"/>
    <w:rsid w:val="005A61FC"/>
    <w:rsid w:val="006156E9"/>
    <w:rsid w:val="006510D7"/>
    <w:rsid w:val="006A20B0"/>
    <w:rsid w:val="006E78FE"/>
    <w:rsid w:val="00703849"/>
    <w:rsid w:val="00735878"/>
    <w:rsid w:val="007415C3"/>
    <w:rsid w:val="00790EC9"/>
    <w:rsid w:val="007E5795"/>
    <w:rsid w:val="007F17E2"/>
    <w:rsid w:val="008151D2"/>
    <w:rsid w:val="00823206"/>
    <w:rsid w:val="00824923"/>
    <w:rsid w:val="00843D0E"/>
    <w:rsid w:val="00850818"/>
    <w:rsid w:val="008820F9"/>
    <w:rsid w:val="00894EA7"/>
    <w:rsid w:val="008A678D"/>
    <w:rsid w:val="008B5E5B"/>
    <w:rsid w:val="008E68A5"/>
    <w:rsid w:val="00940AB7"/>
    <w:rsid w:val="00940E58"/>
    <w:rsid w:val="009459D8"/>
    <w:rsid w:val="0096356D"/>
    <w:rsid w:val="009A0E3F"/>
    <w:rsid w:val="009B4306"/>
    <w:rsid w:val="009B54F8"/>
    <w:rsid w:val="009D0039"/>
    <w:rsid w:val="009D6992"/>
    <w:rsid w:val="009E2146"/>
    <w:rsid w:val="009F7BC4"/>
    <w:rsid w:val="00A01F19"/>
    <w:rsid w:val="00A0325A"/>
    <w:rsid w:val="00A10965"/>
    <w:rsid w:val="00A13983"/>
    <w:rsid w:val="00A467FB"/>
    <w:rsid w:val="00A520D9"/>
    <w:rsid w:val="00A616DA"/>
    <w:rsid w:val="00A75508"/>
    <w:rsid w:val="00A81714"/>
    <w:rsid w:val="00AB1426"/>
    <w:rsid w:val="00AC5475"/>
    <w:rsid w:val="00AD08B6"/>
    <w:rsid w:val="00B6742C"/>
    <w:rsid w:val="00BD08CB"/>
    <w:rsid w:val="00BD3335"/>
    <w:rsid w:val="00BF373B"/>
    <w:rsid w:val="00C04971"/>
    <w:rsid w:val="00C055DC"/>
    <w:rsid w:val="00C5107B"/>
    <w:rsid w:val="00C626A4"/>
    <w:rsid w:val="00C8472B"/>
    <w:rsid w:val="00C85835"/>
    <w:rsid w:val="00CE0967"/>
    <w:rsid w:val="00D87D18"/>
    <w:rsid w:val="00D91F96"/>
    <w:rsid w:val="00D942B4"/>
    <w:rsid w:val="00DB6EA3"/>
    <w:rsid w:val="00DC056C"/>
    <w:rsid w:val="00DF4D93"/>
    <w:rsid w:val="00E003C3"/>
    <w:rsid w:val="00E040DC"/>
    <w:rsid w:val="00E06CB6"/>
    <w:rsid w:val="00E41972"/>
    <w:rsid w:val="00E521C2"/>
    <w:rsid w:val="00E5427C"/>
    <w:rsid w:val="00E5632C"/>
    <w:rsid w:val="00E77430"/>
    <w:rsid w:val="00E82684"/>
    <w:rsid w:val="00E97041"/>
    <w:rsid w:val="00EC38A6"/>
    <w:rsid w:val="00EC4424"/>
    <w:rsid w:val="00EC6060"/>
    <w:rsid w:val="00EE3E2F"/>
    <w:rsid w:val="00F00E0A"/>
    <w:rsid w:val="00F15620"/>
    <w:rsid w:val="00F17ACE"/>
    <w:rsid w:val="00F25C8D"/>
    <w:rsid w:val="00F523F6"/>
    <w:rsid w:val="00F563EC"/>
    <w:rsid w:val="00F86748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User</cp:lastModifiedBy>
  <cp:revision>30</cp:revision>
  <cp:lastPrinted>2018-02-06T07:07:00Z</cp:lastPrinted>
  <dcterms:created xsi:type="dcterms:W3CDTF">2017-12-05T07:34:00Z</dcterms:created>
  <dcterms:modified xsi:type="dcterms:W3CDTF">2018-02-06T07:19:00Z</dcterms:modified>
</cp:coreProperties>
</file>